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BF9C" w14:textId="6790692E" w:rsidR="000B076E" w:rsidRDefault="000B076E" w:rsidP="000B076E">
      <w:pPr>
        <w:pStyle w:val="Title"/>
      </w:pPr>
      <w:r>
        <w:t>Diesel and Automotive Engine Overhaul</w:t>
      </w:r>
    </w:p>
    <w:p w14:paraId="37A626E2" w14:textId="5A4294DF" w:rsidR="000B076E" w:rsidRPr="005F5B80" w:rsidRDefault="000B076E" w:rsidP="000B076E">
      <w:pPr>
        <w:spacing w:after="0"/>
      </w:pPr>
      <w:r w:rsidRPr="005F5B80">
        <w:t>The</w:t>
      </w:r>
      <w:r>
        <w:t xml:space="preserve"> </w:t>
      </w:r>
      <w:r w:rsidRPr="005F5B80">
        <w:rPr>
          <w:b/>
          <w:bCs/>
        </w:rPr>
        <w:t>Diesel</w:t>
      </w:r>
      <w:r w:rsidRPr="000B076E">
        <w:rPr>
          <w:b/>
          <w:bCs/>
        </w:rPr>
        <w:t xml:space="preserve"> and Automotive Engine Overhaul</w:t>
      </w:r>
      <w:r>
        <w:rPr>
          <w:b/>
          <w:bCs/>
        </w:rPr>
        <w:t xml:space="preserve"> </w:t>
      </w:r>
      <w:r w:rsidRPr="005F5B80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811"/>
        <w:gridCol w:w="3382"/>
      </w:tblGrid>
      <w:tr w:rsidR="000B076E" w:rsidRPr="005F5B80" w14:paraId="6EFB5B1C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2E899C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6219E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87E8D0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Examples</w:t>
            </w:r>
          </w:p>
        </w:tc>
      </w:tr>
      <w:tr w:rsidR="000B076E" w:rsidRPr="005F5B80" w14:paraId="0F0700C1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E3429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Communication</w:t>
            </w:r>
            <w:r w:rsidRPr="005F5B80">
              <w:br/>
            </w:r>
            <w:r w:rsidRPr="005F5B80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7DCF8E" w14:textId="77777777" w:rsidR="000B076E" w:rsidRPr="005F5B80" w:rsidRDefault="000B076E" w:rsidP="001B5372">
            <w:pPr>
              <w:numPr>
                <w:ilvl w:val="0"/>
                <w:numId w:val="1"/>
              </w:numPr>
              <w:spacing w:after="0"/>
            </w:pPr>
            <w:r w:rsidRPr="005F5B80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903F5F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proofErr w:type="gramStart"/>
            <w:r w:rsidRPr="005F5B80">
              <w:t>Communicate</w:t>
            </w:r>
            <w:proofErr w:type="gramEnd"/>
            <w:r w:rsidRPr="005F5B80">
              <w:t xml:space="preserve"> procedures for repairs to coworkers and customers</w:t>
            </w:r>
          </w:p>
          <w:p w14:paraId="11DBEF9D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Write work orders</w:t>
            </w:r>
          </w:p>
          <w:p w14:paraId="3D84142E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Read prints, schematics, and documents</w:t>
            </w:r>
          </w:p>
        </w:tc>
      </w:tr>
      <w:tr w:rsidR="000B076E" w:rsidRPr="005F5B80" w14:paraId="1AF69CAB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B4B000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D0B935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 xml:space="preserve">Motor skills </w:t>
            </w:r>
            <w:proofErr w:type="gramStart"/>
            <w:r w:rsidRPr="005F5B80">
              <w:t>sufficient</w:t>
            </w:r>
            <w:proofErr w:type="gramEnd"/>
            <w:r w:rsidRPr="005F5B80">
              <w:t xml:space="preserve"> to move the hands and use hands to grasp or manipulate</w:t>
            </w:r>
          </w:p>
          <w:p w14:paraId="025DEB7E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Ability to safely operate in and around machinery</w:t>
            </w:r>
          </w:p>
          <w:p w14:paraId="681FEDF4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Ability to install items overhead</w:t>
            </w:r>
          </w:p>
          <w:p w14:paraId="2BF897CA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Mobility sufficient to perform physical activities that require considerable use of arms and legs and moving the whole body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E3EB4F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Make repairs</w:t>
            </w:r>
          </w:p>
          <w:p w14:paraId="14C7281E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Assemble parts</w:t>
            </w:r>
          </w:p>
          <w:p w14:paraId="375AC876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 xml:space="preserve">Work with many types of </w:t>
            </w:r>
            <w:proofErr w:type="gramStart"/>
            <w:r w:rsidRPr="005F5B80">
              <w:t>hand</w:t>
            </w:r>
            <w:proofErr w:type="gramEnd"/>
            <w:r w:rsidRPr="005F5B80">
              <w:t>, air, or other power tools</w:t>
            </w:r>
          </w:p>
          <w:p w14:paraId="30C92E3C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Work at heights up to 35’ while carrying tools and equipment</w:t>
            </w:r>
          </w:p>
          <w:p w14:paraId="30FF85B2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Physical activities may include:</w:t>
            </w:r>
          </w:p>
          <w:p w14:paraId="55B8C598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Climbing</w:t>
            </w:r>
          </w:p>
          <w:p w14:paraId="2C814072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Lifting</w:t>
            </w:r>
          </w:p>
          <w:p w14:paraId="7592224A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Balancing</w:t>
            </w:r>
          </w:p>
          <w:p w14:paraId="023A58AA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Stooping</w:t>
            </w:r>
          </w:p>
          <w:p w14:paraId="136814E7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Reaching</w:t>
            </w:r>
          </w:p>
        </w:tc>
      </w:tr>
      <w:tr w:rsidR="000B076E" w:rsidRPr="005F5B80" w14:paraId="2855C934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4FFD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3701DE" w14:textId="77777777" w:rsidR="000B076E" w:rsidRPr="005F5B80" w:rsidRDefault="000B076E" w:rsidP="001B5372">
            <w:pPr>
              <w:numPr>
                <w:ilvl w:val="0"/>
                <w:numId w:val="5"/>
              </w:numPr>
              <w:spacing w:after="0"/>
            </w:pPr>
            <w:r w:rsidRPr="005F5B80">
              <w:t>Ability sufficient to lift and carry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4F6EAD" w14:textId="77777777" w:rsidR="000B076E" w:rsidRPr="005F5B80" w:rsidRDefault="000B076E" w:rsidP="001B5372">
            <w:pPr>
              <w:numPr>
                <w:ilvl w:val="0"/>
                <w:numId w:val="6"/>
              </w:numPr>
              <w:spacing w:after="0"/>
            </w:pPr>
            <w:r w:rsidRPr="005F5B80">
              <w:t>Lift and carry wheels, engine parts, brake rotors, etc.</w:t>
            </w:r>
          </w:p>
        </w:tc>
      </w:tr>
      <w:tr w:rsidR="000B076E" w:rsidRPr="005F5B80" w14:paraId="09D49580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148802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Sensory</w:t>
            </w:r>
          </w:p>
          <w:p w14:paraId="74B2B6CD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Sight</w:t>
            </w:r>
          </w:p>
          <w:p w14:paraId="071BBCE7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Sound</w:t>
            </w:r>
          </w:p>
          <w:p w14:paraId="4E2AA915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Taste</w:t>
            </w:r>
          </w:p>
          <w:p w14:paraId="55A56930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Touch</w:t>
            </w:r>
          </w:p>
          <w:p w14:paraId="45C1391E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B91635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Visual skills sufficient to see details at close range</w:t>
            </w:r>
          </w:p>
          <w:p w14:paraId="7795AEB7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Listening skills sufficient to communicate with others</w:t>
            </w:r>
          </w:p>
          <w:p w14:paraId="445C9CEA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Identify sounds from the vehicle during diagnostic phase</w:t>
            </w:r>
          </w:p>
          <w:p w14:paraId="2FFC8F5B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lastRenderedPageBreak/>
              <w:t>Visual skills to inspect or assess for safety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46171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>Identify defects and make repairs</w:t>
            </w:r>
          </w:p>
          <w:p w14:paraId="33EAD530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Clearly distinguish all primary colors</w:t>
            </w:r>
          </w:p>
          <w:p w14:paraId="53016190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Read meters and testers</w:t>
            </w:r>
          </w:p>
          <w:p w14:paraId="7708A3F5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Listen to customer’s assessment of problem</w:t>
            </w:r>
          </w:p>
          <w:p w14:paraId="2186D542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 xml:space="preserve">Hear others inside of an industrial shop or in the field by voice, </w:t>
            </w:r>
            <w:proofErr w:type="gramStart"/>
            <w:r w:rsidRPr="005F5B80">
              <w:t>loud speaker</w:t>
            </w:r>
            <w:proofErr w:type="gramEnd"/>
            <w:r w:rsidRPr="005F5B80">
              <w:t>, phone, and/or two-way radio</w:t>
            </w:r>
          </w:p>
          <w:p w14:paraId="4CB00424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 xml:space="preserve">Listen </w:t>
            </w:r>
            <w:proofErr w:type="gramStart"/>
            <w:r w:rsidRPr="005F5B80">
              <w:t>for</w:t>
            </w:r>
            <w:proofErr w:type="gramEnd"/>
            <w:r w:rsidRPr="005F5B80">
              <w:t xml:space="preserve"> various pitches emitted by testers and meters</w:t>
            </w:r>
          </w:p>
          <w:p w14:paraId="179BB7A4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Inspect an area or piece of equipment for potential failures or safety issues</w:t>
            </w:r>
          </w:p>
          <w:p w14:paraId="4BE0CAE5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Detect potential dangers in the shop such as smelling gas leaks, identifying leaks in hydraulic lifts, etc.</w:t>
            </w:r>
          </w:p>
        </w:tc>
      </w:tr>
      <w:tr w:rsidR="000B076E" w:rsidRPr="005F5B80" w14:paraId="234D838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780EF7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2EDCE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noise levels</w:t>
            </w:r>
          </w:p>
          <w:p w14:paraId="27C9A3AC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weather</w:t>
            </w:r>
          </w:p>
          <w:p w14:paraId="7D98BAEC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dust, chemicals, and fumes</w:t>
            </w:r>
          </w:p>
          <w:p w14:paraId="6747EDD6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Ability to use petroleum products or other chemicals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7C1F8E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motors and air tools</w:t>
            </w:r>
          </w:p>
          <w:p w14:paraId="2DD36B3F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outside or inside of a non-climate-controlled shop</w:t>
            </w:r>
          </w:p>
          <w:p w14:paraId="22C60F81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diesel fuel, motor oil, etc.</w:t>
            </w:r>
          </w:p>
        </w:tc>
      </w:tr>
      <w:tr w:rsidR="000B076E" w:rsidRPr="005F5B80" w14:paraId="6310F34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BADC2E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DB543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Wear safety equipment</w:t>
            </w:r>
          </w:p>
          <w:p w14:paraId="333FC28D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Valid Driver’s License</w:t>
            </w:r>
          </w:p>
          <w:p w14:paraId="301774C3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CDL standards (for vision/etc.)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73901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Wear safety glasses</w:t>
            </w:r>
          </w:p>
          <w:p w14:paraId="57829EDF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Good peripheral vision and depth perception</w:t>
            </w:r>
          </w:p>
          <w:p w14:paraId="4915C41A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20/40 corrected in at least one eye (CDL standard)</w:t>
            </w:r>
          </w:p>
        </w:tc>
      </w:tr>
    </w:tbl>
    <w:p w14:paraId="1C520932" w14:textId="77777777" w:rsidR="000B076E" w:rsidRDefault="000B076E" w:rsidP="000B076E">
      <w:pPr>
        <w:spacing w:after="0"/>
      </w:pPr>
    </w:p>
    <w:p w14:paraId="73A733EA" w14:textId="77777777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E78"/>
    <w:multiLevelType w:val="multilevel"/>
    <w:tmpl w:val="F69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FA41B7"/>
    <w:multiLevelType w:val="multilevel"/>
    <w:tmpl w:val="845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111CB"/>
    <w:multiLevelType w:val="multilevel"/>
    <w:tmpl w:val="942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616FB"/>
    <w:multiLevelType w:val="multilevel"/>
    <w:tmpl w:val="7D9A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B5583"/>
    <w:multiLevelType w:val="multilevel"/>
    <w:tmpl w:val="B0D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83093"/>
    <w:multiLevelType w:val="multilevel"/>
    <w:tmpl w:val="5F5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D03A1"/>
    <w:multiLevelType w:val="multilevel"/>
    <w:tmpl w:val="E53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604BC"/>
    <w:multiLevelType w:val="multilevel"/>
    <w:tmpl w:val="898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A310C"/>
    <w:multiLevelType w:val="multilevel"/>
    <w:tmpl w:val="C44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4476A"/>
    <w:multiLevelType w:val="multilevel"/>
    <w:tmpl w:val="E84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56388E"/>
    <w:multiLevelType w:val="multilevel"/>
    <w:tmpl w:val="DAF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50743C"/>
    <w:multiLevelType w:val="multilevel"/>
    <w:tmpl w:val="C25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7A3954"/>
    <w:multiLevelType w:val="multilevel"/>
    <w:tmpl w:val="35D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418619">
    <w:abstractNumId w:val="9"/>
  </w:num>
  <w:num w:numId="2" w16cid:durableId="2138334441">
    <w:abstractNumId w:val="3"/>
  </w:num>
  <w:num w:numId="3" w16cid:durableId="444232052">
    <w:abstractNumId w:val="11"/>
  </w:num>
  <w:num w:numId="4" w16cid:durableId="271985741">
    <w:abstractNumId w:val="2"/>
  </w:num>
  <w:num w:numId="5" w16cid:durableId="856231738">
    <w:abstractNumId w:val="4"/>
  </w:num>
  <w:num w:numId="6" w16cid:durableId="979991311">
    <w:abstractNumId w:val="6"/>
  </w:num>
  <w:num w:numId="7" w16cid:durableId="198013709">
    <w:abstractNumId w:val="1"/>
  </w:num>
  <w:num w:numId="8" w16cid:durableId="575479338">
    <w:abstractNumId w:val="12"/>
  </w:num>
  <w:num w:numId="9" w16cid:durableId="936789078">
    <w:abstractNumId w:val="10"/>
  </w:num>
  <w:num w:numId="10" w16cid:durableId="1431465572">
    <w:abstractNumId w:val="7"/>
  </w:num>
  <w:num w:numId="11" w16cid:durableId="629895664">
    <w:abstractNumId w:val="5"/>
  </w:num>
  <w:num w:numId="12" w16cid:durableId="1252662874">
    <w:abstractNumId w:val="8"/>
  </w:num>
  <w:num w:numId="13" w16cid:durableId="14837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E"/>
    <w:rsid w:val="000B076E"/>
    <w:rsid w:val="00175355"/>
    <w:rsid w:val="002D5F6D"/>
    <w:rsid w:val="00A21290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0AC4"/>
  <w15:chartTrackingRefBased/>
  <w15:docId w15:val="{48ED6FB1-C09C-4D4B-9EC0-1104229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6E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2084</Characters>
  <Application>Microsoft Office Word</Application>
  <DocSecurity>0</DocSecurity>
  <Lines>86</Lines>
  <Paragraphs>89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2025-08-28T17:00:00Z</dcterms:created>
  <dcterms:modified xsi:type="dcterms:W3CDTF">2025-08-28T17:03:00Z</dcterms:modified>
</cp:coreProperties>
</file>