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5EA5" w14:textId="37EADE9F" w:rsidR="00F02566" w:rsidRDefault="00726471" w:rsidP="00726471">
      <w:pPr>
        <w:pStyle w:val="Title"/>
      </w:pPr>
      <w:r>
        <w:t>Medical Assisting</w:t>
      </w:r>
    </w:p>
    <w:p w14:paraId="62CED037" w14:textId="77777777" w:rsidR="00726471" w:rsidRPr="00F80C71" w:rsidRDefault="00726471" w:rsidP="00726471">
      <w:r w:rsidRPr="00F80C71">
        <w:t>The</w:t>
      </w:r>
      <w:r>
        <w:t xml:space="preserve"> </w:t>
      </w:r>
      <w:r w:rsidRPr="00F80C71">
        <w:rPr>
          <w:b/>
          <w:bCs/>
        </w:rPr>
        <w:t>Medical Assisting</w:t>
      </w:r>
      <w:r>
        <w:t xml:space="preserve"> </w:t>
      </w:r>
      <w:r w:rsidRPr="00F80C71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3276"/>
        <w:gridCol w:w="3861"/>
      </w:tblGrid>
      <w:tr w:rsidR="00726471" w:rsidRPr="00F80C71" w14:paraId="5D5A3402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16C5DE" w14:textId="77777777" w:rsidR="00726471" w:rsidRPr="00F80C71" w:rsidRDefault="00726471" w:rsidP="001B5372">
            <w:pPr>
              <w:spacing w:after="0"/>
              <w:rPr>
                <w:b/>
                <w:bCs/>
              </w:rPr>
            </w:pPr>
            <w:r w:rsidRPr="00F80C71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B1A11B" w14:textId="77777777" w:rsidR="00726471" w:rsidRPr="00F80C71" w:rsidRDefault="00726471" w:rsidP="001B5372">
            <w:pPr>
              <w:spacing w:after="0"/>
              <w:rPr>
                <w:b/>
                <w:bCs/>
              </w:rPr>
            </w:pPr>
            <w:r w:rsidRPr="00F80C71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7E38EA" w14:textId="77777777" w:rsidR="00726471" w:rsidRPr="00F80C71" w:rsidRDefault="00726471" w:rsidP="001B5372">
            <w:pPr>
              <w:spacing w:after="0"/>
              <w:rPr>
                <w:b/>
                <w:bCs/>
              </w:rPr>
            </w:pPr>
            <w:r w:rsidRPr="00F80C71">
              <w:rPr>
                <w:b/>
                <w:bCs/>
              </w:rPr>
              <w:t>Examples</w:t>
            </w:r>
          </w:p>
        </w:tc>
      </w:tr>
      <w:tr w:rsidR="00726471" w:rsidRPr="00F80C71" w14:paraId="78CD2AEC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8A2A1C" w14:textId="77777777" w:rsidR="00726471" w:rsidRPr="00F80C71" w:rsidRDefault="00726471" w:rsidP="001B5372">
            <w:pPr>
              <w:spacing w:after="0"/>
            </w:pPr>
            <w:r w:rsidRPr="00F80C71">
              <w:rPr>
                <w:b/>
                <w:bCs/>
              </w:rPr>
              <w:t>Communication</w:t>
            </w:r>
            <w:r w:rsidRPr="00F80C71">
              <w:br/>
            </w:r>
            <w:r w:rsidRPr="00F80C71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E57E7" w14:textId="77777777" w:rsidR="00726471" w:rsidRPr="00F80C71" w:rsidRDefault="00726471" w:rsidP="00726471">
            <w:pPr>
              <w:numPr>
                <w:ilvl w:val="0"/>
                <w:numId w:val="1"/>
              </w:numPr>
              <w:spacing w:after="0" w:line="259" w:lineRule="auto"/>
            </w:pPr>
            <w:r w:rsidRPr="00F80C71">
              <w:t>Skills sufficient to communicate information and ideas so others will understand</w:t>
            </w:r>
          </w:p>
          <w:p w14:paraId="64FF09B0" w14:textId="77777777" w:rsidR="00726471" w:rsidRPr="00F80C71" w:rsidRDefault="00726471" w:rsidP="00726471">
            <w:pPr>
              <w:numPr>
                <w:ilvl w:val="0"/>
                <w:numId w:val="1"/>
              </w:numPr>
              <w:spacing w:after="0" w:line="259" w:lineRule="auto"/>
            </w:pPr>
            <w:r w:rsidRPr="00F80C71">
              <w:t>Skills sufficient to interact with individuals, families, and groups from a variety of social, emotional, cultural, and intellectual backgrounds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239DCC" w14:textId="77777777" w:rsidR="00726471" w:rsidRPr="00F80C71" w:rsidRDefault="00726471" w:rsidP="00726471">
            <w:pPr>
              <w:numPr>
                <w:ilvl w:val="0"/>
                <w:numId w:val="2"/>
              </w:numPr>
              <w:spacing w:after="0" w:line="259" w:lineRule="auto"/>
            </w:pPr>
            <w:r w:rsidRPr="00F80C71">
              <w:t>Legibly document relevant patient information (manual or via computer) using correct terminology and spelling</w:t>
            </w:r>
          </w:p>
          <w:p w14:paraId="1C69746D" w14:textId="77777777" w:rsidR="00726471" w:rsidRPr="00F80C71" w:rsidRDefault="00726471" w:rsidP="00726471">
            <w:pPr>
              <w:numPr>
                <w:ilvl w:val="0"/>
                <w:numId w:val="2"/>
              </w:numPr>
              <w:spacing w:after="0" w:line="259" w:lineRule="auto"/>
            </w:pPr>
            <w:r w:rsidRPr="00F80C71">
              <w:t>Interpret doctor’s orders</w:t>
            </w:r>
          </w:p>
          <w:p w14:paraId="14A440DC" w14:textId="77777777" w:rsidR="00726471" w:rsidRPr="00F80C71" w:rsidRDefault="00726471" w:rsidP="00726471">
            <w:pPr>
              <w:numPr>
                <w:ilvl w:val="0"/>
                <w:numId w:val="2"/>
              </w:numPr>
              <w:spacing w:after="0" w:line="259" w:lineRule="auto"/>
            </w:pPr>
            <w:r w:rsidRPr="00F80C71">
              <w:t>Record patient responses to treatments</w:t>
            </w:r>
          </w:p>
          <w:p w14:paraId="7C58E16E" w14:textId="77777777" w:rsidR="00726471" w:rsidRPr="00F80C71" w:rsidRDefault="00726471" w:rsidP="00726471">
            <w:pPr>
              <w:numPr>
                <w:ilvl w:val="0"/>
                <w:numId w:val="2"/>
              </w:numPr>
              <w:spacing w:after="0" w:line="259" w:lineRule="auto"/>
            </w:pPr>
            <w:r w:rsidRPr="00F80C71">
              <w:t>Establish rapport with patients, families, and other health care providers</w:t>
            </w:r>
          </w:p>
        </w:tc>
      </w:tr>
      <w:tr w:rsidR="00726471" w:rsidRPr="00F80C71" w14:paraId="3023922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F4AA93" w14:textId="77777777" w:rsidR="00726471" w:rsidRPr="00F80C71" w:rsidRDefault="00726471" w:rsidP="001B5372">
            <w:pPr>
              <w:spacing w:after="0"/>
            </w:pPr>
            <w:r w:rsidRPr="00F80C71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40B992" w14:textId="77777777" w:rsidR="00726471" w:rsidRPr="00F80C71" w:rsidRDefault="00726471" w:rsidP="00726471">
            <w:pPr>
              <w:numPr>
                <w:ilvl w:val="0"/>
                <w:numId w:val="3"/>
              </w:numPr>
              <w:spacing w:after="0" w:line="259" w:lineRule="auto"/>
            </w:pPr>
            <w:r w:rsidRPr="00F80C71">
              <w:t>Motor skills sufficient to move the hands and use hands to grasp or manipulate objects, pinch with thumb or forefinger</w:t>
            </w:r>
          </w:p>
          <w:p w14:paraId="181BECBC" w14:textId="77777777" w:rsidR="00726471" w:rsidRPr="00F80C71" w:rsidRDefault="00726471" w:rsidP="00726471">
            <w:pPr>
              <w:numPr>
                <w:ilvl w:val="0"/>
                <w:numId w:val="3"/>
              </w:numPr>
              <w:spacing w:after="0" w:line="259" w:lineRule="auto"/>
            </w:pPr>
            <w:r w:rsidRPr="00F80C71">
              <w:t>Mobility sufficient to perform physical activities that require considerable use of arms and legs and moving the whole body</w:t>
            </w:r>
          </w:p>
          <w:p w14:paraId="0255A1D9" w14:textId="77777777" w:rsidR="00726471" w:rsidRPr="00F80C71" w:rsidRDefault="00726471" w:rsidP="00726471">
            <w:pPr>
              <w:numPr>
                <w:ilvl w:val="0"/>
                <w:numId w:val="3"/>
              </w:numPr>
              <w:spacing w:after="0" w:line="259" w:lineRule="auto"/>
            </w:pPr>
            <w:r w:rsidRPr="00F80C71">
              <w:t>Mobility sufficient to reach above shoulder height</w:t>
            </w:r>
          </w:p>
          <w:p w14:paraId="2A2EA221" w14:textId="77777777" w:rsidR="00726471" w:rsidRPr="00F80C71" w:rsidRDefault="00726471" w:rsidP="00726471">
            <w:pPr>
              <w:numPr>
                <w:ilvl w:val="0"/>
                <w:numId w:val="3"/>
              </w:numPr>
              <w:spacing w:after="0" w:line="259" w:lineRule="auto"/>
            </w:pPr>
            <w:r w:rsidRPr="00F80C71">
              <w:t xml:space="preserve">Mobility sufficient to bend and retrieve </w:t>
            </w:r>
            <w:r w:rsidRPr="00F80C71">
              <w:lastRenderedPageBreak/>
              <w:t>items below waist level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0E8A7B" w14:textId="77777777" w:rsidR="00726471" w:rsidRPr="00F80C71" w:rsidRDefault="00726471" w:rsidP="00726471">
            <w:pPr>
              <w:numPr>
                <w:ilvl w:val="0"/>
                <w:numId w:val="4"/>
              </w:numPr>
              <w:spacing w:after="0" w:line="259" w:lineRule="auto"/>
            </w:pPr>
            <w:r w:rsidRPr="00F80C71">
              <w:lastRenderedPageBreak/>
              <w:t>Utilize delicate instruments with patients</w:t>
            </w:r>
          </w:p>
          <w:p w14:paraId="7AE36DE4" w14:textId="77777777" w:rsidR="00726471" w:rsidRPr="00F80C71" w:rsidRDefault="00726471" w:rsidP="00726471">
            <w:pPr>
              <w:numPr>
                <w:ilvl w:val="0"/>
                <w:numId w:val="4"/>
              </w:numPr>
              <w:spacing w:after="0" w:line="259" w:lineRule="auto"/>
            </w:pPr>
            <w:r w:rsidRPr="00F80C71">
              <w:t>Maneuver in confined spaces</w:t>
            </w:r>
          </w:p>
          <w:p w14:paraId="01FBC289" w14:textId="77777777" w:rsidR="00726471" w:rsidRPr="00F80C71" w:rsidRDefault="00726471" w:rsidP="00726471">
            <w:pPr>
              <w:numPr>
                <w:ilvl w:val="0"/>
                <w:numId w:val="4"/>
              </w:numPr>
              <w:spacing w:after="0" w:line="259" w:lineRule="auto"/>
            </w:pPr>
            <w:r w:rsidRPr="00F80C71">
              <w:t>Twist body to adjust equipment and obtain supplies in various positions</w:t>
            </w:r>
          </w:p>
          <w:p w14:paraId="3262BB3E" w14:textId="77777777" w:rsidR="00726471" w:rsidRPr="00F80C71" w:rsidRDefault="00726471" w:rsidP="00726471">
            <w:pPr>
              <w:numPr>
                <w:ilvl w:val="0"/>
                <w:numId w:val="4"/>
              </w:numPr>
              <w:spacing w:after="0" w:line="259" w:lineRule="auto"/>
            </w:pPr>
            <w:r w:rsidRPr="00F80C71">
              <w:t>Physical activities may include:</w:t>
            </w:r>
          </w:p>
          <w:p w14:paraId="10B5F938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Bending</w:t>
            </w:r>
          </w:p>
          <w:p w14:paraId="30268C99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Stooping</w:t>
            </w:r>
          </w:p>
          <w:p w14:paraId="51EC8659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Lifting</w:t>
            </w:r>
          </w:p>
          <w:p w14:paraId="79EAEA15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Reaching</w:t>
            </w:r>
          </w:p>
          <w:p w14:paraId="44231B18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Kneeling</w:t>
            </w:r>
          </w:p>
          <w:p w14:paraId="11D33E1D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Crouching</w:t>
            </w:r>
          </w:p>
          <w:p w14:paraId="7002A291" w14:textId="77777777" w:rsidR="00726471" w:rsidRPr="00F80C71" w:rsidRDefault="00726471" w:rsidP="00726471">
            <w:pPr>
              <w:numPr>
                <w:ilvl w:val="1"/>
                <w:numId w:val="4"/>
              </w:numPr>
              <w:spacing w:after="0" w:line="259" w:lineRule="auto"/>
            </w:pPr>
            <w:r w:rsidRPr="00F80C71">
              <w:t>Squatting</w:t>
            </w:r>
          </w:p>
        </w:tc>
      </w:tr>
      <w:tr w:rsidR="00726471" w:rsidRPr="00F80C71" w14:paraId="45690DB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ABD224" w14:textId="77777777" w:rsidR="00726471" w:rsidRPr="00F80C71" w:rsidRDefault="00726471" w:rsidP="001B5372">
            <w:pPr>
              <w:spacing w:after="0"/>
            </w:pPr>
            <w:r w:rsidRPr="00F80C71">
              <w:rPr>
                <w:b/>
                <w:bCs/>
              </w:rPr>
              <w:lastRenderedPageBreak/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A98A57" w14:textId="77777777" w:rsidR="00726471" w:rsidRPr="00F80C71" w:rsidRDefault="00726471" w:rsidP="00726471">
            <w:pPr>
              <w:numPr>
                <w:ilvl w:val="0"/>
                <w:numId w:val="5"/>
              </w:numPr>
              <w:spacing w:after="0" w:line="259" w:lineRule="auto"/>
            </w:pPr>
            <w:r w:rsidRPr="00F80C71">
              <w:t>Ability to stand for extended periods of time</w:t>
            </w:r>
          </w:p>
          <w:p w14:paraId="4C2D0E96" w14:textId="77777777" w:rsidR="00726471" w:rsidRPr="00F80C71" w:rsidRDefault="00726471" w:rsidP="00726471">
            <w:pPr>
              <w:numPr>
                <w:ilvl w:val="0"/>
                <w:numId w:val="5"/>
              </w:numPr>
              <w:spacing w:after="0" w:line="259" w:lineRule="auto"/>
            </w:pPr>
            <w:r w:rsidRPr="00F80C71">
              <w:t>Ability sufficient to lift and carry up to 50 pounds</w:t>
            </w:r>
          </w:p>
          <w:p w14:paraId="7795684E" w14:textId="77777777" w:rsidR="00726471" w:rsidRPr="00F80C71" w:rsidRDefault="00726471" w:rsidP="00726471">
            <w:pPr>
              <w:numPr>
                <w:ilvl w:val="0"/>
                <w:numId w:val="5"/>
              </w:numPr>
              <w:spacing w:after="0" w:line="259" w:lineRule="auto"/>
            </w:pPr>
            <w:r w:rsidRPr="00F80C71">
              <w:t>Ability to support and assist patients</w:t>
            </w:r>
          </w:p>
          <w:p w14:paraId="39CF740B" w14:textId="77777777" w:rsidR="00726471" w:rsidRPr="00F80C71" w:rsidRDefault="00726471" w:rsidP="00726471">
            <w:pPr>
              <w:numPr>
                <w:ilvl w:val="0"/>
                <w:numId w:val="5"/>
              </w:numPr>
              <w:spacing w:after="0" w:line="259" w:lineRule="auto"/>
            </w:pPr>
            <w:r w:rsidRPr="00F80C71">
              <w:t>Ability to push 200 pounds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A39FA3" w14:textId="77777777" w:rsidR="00726471" w:rsidRPr="00F80C71" w:rsidRDefault="00726471" w:rsidP="00726471">
            <w:pPr>
              <w:numPr>
                <w:ilvl w:val="0"/>
                <w:numId w:val="6"/>
              </w:numPr>
              <w:spacing w:after="0" w:line="259" w:lineRule="auto"/>
            </w:pPr>
            <w:r w:rsidRPr="00F80C71">
              <w:t>Stand and walk up to 12-hour shifts</w:t>
            </w:r>
          </w:p>
          <w:p w14:paraId="2E3021A8" w14:textId="77777777" w:rsidR="00726471" w:rsidRPr="00F80C71" w:rsidRDefault="00726471" w:rsidP="00726471">
            <w:pPr>
              <w:numPr>
                <w:ilvl w:val="0"/>
                <w:numId w:val="6"/>
              </w:numPr>
              <w:spacing w:after="0" w:line="259" w:lineRule="auto"/>
            </w:pPr>
            <w:r w:rsidRPr="00F80C71">
              <w:t>Lift and carry equipment</w:t>
            </w:r>
          </w:p>
          <w:p w14:paraId="07880406" w14:textId="77777777" w:rsidR="00726471" w:rsidRPr="00F80C71" w:rsidRDefault="00726471" w:rsidP="00726471">
            <w:pPr>
              <w:numPr>
                <w:ilvl w:val="0"/>
                <w:numId w:val="6"/>
              </w:numPr>
              <w:spacing w:after="0" w:line="259" w:lineRule="auto"/>
            </w:pPr>
            <w:r w:rsidRPr="00F80C71">
              <w:t>Assist patient in and out of a wheelchair and on/off an examination table</w:t>
            </w:r>
          </w:p>
          <w:p w14:paraId="080F136E" w14:textId="77777777" w:rsidR="00726471" w:rsidRPr="00F80C71" w:rsidRDefault="00726471" w:rsidP="00726471">
            <w:pPr>
              <w:numPr>
                <w:ilvl w:val="0"/>
                <w:numId w:val="6"/>
              </w:numPr>
              <w:spacing w:after="0" w:line="259" w:lineRule="auto"/>
            </w:pPr>
            <w:r w:rsidRPr="00F80C71">
              <w:t>Push a patient weighing 200 pounds in a wheelchair</w:t>
            </w:r>
          </w:p>
        </w:tc>
      </w:tr>
      <w:tr w:rsidR="00726471" w:rsidRPr="00F80C71" w14:paraId="4D617A26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41275C" w14:textId="77777777" w:rsidR="00726471" w:rsidRPr="00F80C71" w:rsidRDefault="00726471" w:rsidP="001B5372">
            <w:pPr>
              <w:spacing w:after="0"/>
            </w:pPr>
            <w:r w:rsidRPr="00F80C71">
              <w:rPr>
                <w:b/>
                <w:bCs/>
              </w:rPr>
              <w:t>Sensory</w:t>
            </w:r>
          </w:p>
          <w:p w14:paraId="608FDF7E" w14:textId="77777777" w:rsidR="00726471" w:rsidRPr="00F80C71" w:rsidRDefault="00726471" w:rsidP="00726471">
            <w:pPr>
              <w:numPr>
                <w:ilvl w:val="0"/>
                <w:numId w:val="7"/>
              </w:numPr>
              <w:spacing w:after="0" w:line="259" w:lineRule="auto"/>
            </w:pPr>
            <w:r w:rsidRPr="00F80C71">
              <w:rPr>
                <w:b/>
                <w:bCs/>
              </w:rPr>
              <w:t>Sight</w:t>
            </w:r>
          </w:p>
          <w:p w14:paraId="0A7DD445" w14:textId="77777777" w:rsidR="00726471" w:rsidRPr="00F80C71" w:rsidRDefault="00726471" w:rsidP="00726471">
            <w:pPr>
              <w:numPr>
                <w:ilvl w:val="0"/>
                <w:numId w:val="7"/>
              </w:numPr>
              <w:spacing w:after="0" w:line="259" w:lineRule="auto"/>
            </w:pPr>
            <w:r w:rsidRPr="00F80C71">
              <w:rPr>
                <w:b/>
                <w:bCs/>
              </w:rPr>
              <w:t>Sound</w:t>
            </w:r>
          </w:p>
          <w:p w14:paraId="18451956" w14:textId="77777777" w:rsidR="00726471" w:rsidRPr="00F80C71" w:rsidRDefault="00726471" w:rsidP="00726471">
            <w:pPr>
              <w:numPr>
                <w:ilvl w:val="0"/>
                <w:numId w:val="7"/>
              </w:numPr>
              <w:spacing w:after="0" w:line="259" w:lineRule="auto"/>
            </w:pPr>
            <w:r w:rsidRPr="00F80C71">
              <w:rPr>
                <w:b/>
                <w:bCs/>
              </w:rPr>
              <w:t>Taste</w:t>
            </w:r>
          </w:p>
          <w:p w14:paraId="2DE9A98C" w14:textId="77777777" w:rsidR="00726471" w:rsidRPr="00F80C71" w:rsidRDefault="00726471" w:rsidP="00726471">
            <w:pPr>
              <w:numPr>
                <w:ilvl w:val="0"/>
                <w:numId w:val="7"/>
              </w:numPr>
              <w:spacing w:after="0" w:line="259" w:lineRule="auto"/>
            </w:pPr>
            <w:r w:rsidRPr="00F80C71">
              <w:rPr>
                <w:b/>
                <w:bCs/>
              </w:rPr>
              <w:t>Touch</w:t>
            </w:r>
          </w:p>
          <w:p w14:paraId="781A2743" w14:textId="77777777" w:rsidR="00726471" w:rsidRPr="00F80C71" w:rsidRDefault="00726471" w:rsidP="00726471">
            <w:pPr>
              <w:numPr>
                <w:ilvl w:val="0"/>
                <w:numId w:val="7"/>
              </w:numPr>
              <w:spacing w:after="0" w:line="259" w:lineRule="auto"/>
            </w:pPr>
            <w:r w:rsidRPr="00F80C71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613984" w14:textId="77777777" w:rsidR="00726471" w:rsidRPr="00F80C71" w:rsidRDefault="00726471" w:rsidP="00726471">
            <w:pPr>
              <w:numPr>
                <w:ilvl w:val="0"/>
                <w:numId w:val="8"/>
              </w:numPr>
              <w:spacing w:after="0" w:line="259" w:lineRule="auto"/>
            </w:pPr>
            <w:r w:rsidRPr="00F80C71">
              <w:t>Visual skills sufficient to see details at close range and manipulate equipment</w:t>
            </w:r>
          </w:p>
          <w:p w14:paraId="12E84051" w14:textId="77777777" w:rsidR="00726471" w:rsidRPr="00F80C71" w:rsidRDefault="00726471" w:rsidP="00726471">
            <w:pPr>
              <w:numPr>
                <w:ilvl w:val="0"/>
                <w:numId w:val="8"/>
              </w:numPr>
              <w:spacing w:after="0" w:line="259" w:lineRule="auto"/>
            </w:pPr>
            <w:r w:rsidRPr="00F80C71">
              <w:t>Visual skills sufficient to discriminate shapes and colors</w:t>
            </w:r>
          </w:p>
          <w:p w14:paraId="72F82237" w14:textId="77777777" w:rsidR="00726471" w:rsidRPr="00F80C71" w:rsidRDefault="00726471" w:rsidP="00726471">
            <w:pPr>
              <w:numPr>
                <w:ilvl w:val="0"/>
                <w:numId w:val="8"/>
              </w:numPr>
              <w:spacing w:after="0" w:line="259" w:lineRule="auto"/>
            </w:pPr>
            <w:r w:rsidRPr="00F80C71">
              <w:t>Listening skills sufficient to communicate with others</w:t>
            </w:r>
          </w:p>
          <w:p w14:paraId="34457A10" w14:textId="77777777" w:rsidR="00726471" w:rsidRPr="00F80C71" w:rsidRDefault="00726471" w:rsidP="00726471">
            <w:pPr>
              <w:numPr>
                <w:ilvl w:val="0"/>
                <w:numId w:val="8"/>
              </w:numPr>
              <w:spacing w:after="0" w:line="259" w:lineRule="auto"/>
            </w:pPr>
            <w:r w:rsidRPr="00F80C71">
              <w:t>Identify various sounds</w:t>
            </w:r>
          </w:p>
          <w:p w14:paraId="686888CF" w14:textId="77777777" w:rsidR="00726471" w:rsidRPr="00F80C71" w:rsidRDefault="00726471" w:rsidP="00726471">
            <w:pPr>
              <w:numPr>
                <w:ilvl w:val="0"/>
                <w:numId w:val="8"/>
              </w:numPr>
              <w:spacing w:after="0" w:line="259" w:lineRule="auto"/>
            </w:pPr>
            <w:r w:rsidRPr="00F80C71">
              <w:t>Ability to touch and locate anatomy on patients to perform physical assessments</w:t>
            </w:r>
          </w:p>
          <w:p w14:paraId="0D55549B" w14:textId="77777777" w:rsidR="00726471" w:rsidRPr="00F80C71" w:rsidRDefault="00726471" w:rsidP="00726471">
            <w:pPr>
              <w:numPr>
                <w:ilvl w:val="0"/>
                <w:numId w:val="8"/>
              </w:numPr>
              <w:spacing w:after="0" w:line="259" w:lineRule="auto"/>
            </w:pPr>
            <w:r w:rsidRPr="00F80C71">
              <w:t>Ability to tolerate various odors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9B64E6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 xml:space="preserve">Read </w:t>
            </w:r>
            <w:proofErr w:type="gramStart"/>
            <w:r w:rsidRPr="00F80C71">
              <w:t>accurately</w:t>
            </w:r>
            <w:proofErr w:type="gramEnd"/>
            <w:r w:rsidRPr="00F80C71">
              <w:t xml:space="preserve"> numbers, letters, and cursive writing on instruments, equipment, computer screens, and paper</w:t>
            </w:r>
          </w:p>
          <w:p w14:paraId="6D7A93EF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>Identify reagents and other materials such as laboratory media and the physical properties of various body fluids</w:t>
            </w:r>
          </w:p>
          <w:p w14:paraId="128A2380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>Observe patient responses to treatment</w:t>
            </w:r>
          </w:p>
          <w:p w14:paraId="588099B9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>Hear verbal communication from patients and other health care team members</w:t>
            </w:r>
          </w:p>
          <w:p w14:paraId="58963F33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>Hear equipment/emergency alarms, call bell, or call for help</w:t>
            </w:r>
          </w:p>
          <w:p w14:paraId="17035E13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 xml:space="preserve">Listen to heart, </w:t>
            </w:r>
            <w:proofErr w:type="gramStart"/>
            <w:r w:rsidRPr="00F80C71">
              <w:t>lung</w:t>
            </w:r>
            <w:proofErr w:type="gramEnd"/>
            <w:r w:rsidRPr="00F80C71">
              <w:t>, and blood pressure sounds</w:t>
            </w:r>
          </w:p>
          <w:p w14:paraId="773CAA82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>Feel for pulse</w:t>
            </w:r>
          </w:p>
          <w:p w14:paraId="6D66327D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proofErr w:type="gramStart"/>
            <w:r w:rsidRPr="00F80C71">
              <w:lastRenderedPageBreak/>
              <w:t>Differentiate</w:t>
            </w:r>
            <w:proofErr w:type="gramEnd"/>
            <w:r w:rsidRPr="00F80C71">
              <w:t xml:space="preserve"> between temperature and pressure variations</w:t>
            </w:r>
          </w:p>
          <w:p w14:paraId="04ABC998" w14:textId="77777777" w:rsidR="00726471" w:rsidRPr="00F80C71" w:rsidRDefault="00726471" w:rsidP="00726471">
            <w:pPr>
              <w:numPr>
                <w:ilvl w:val="0"/>
                <w:numId w:val="9"/>
              </w:numPr>
              <w:spacing w:after="0" w:line="259" w:lineRule="auto"/>
            </w:pPr>
            <w:r w:rsidRPr="00F80C71">
              <w:t>Work with patients with poor hygiene</w:t>
            </w:r>
          </w:p>
        </w:tc>
      </w:tr>
      <w:tr w:rsidR="00726471" w:rsidRPr="00F80C71" w14:paraId="56DB469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97EAE8" w14:textId="77777777" w:rsidR="00726471" w:rsidRPr="00F80C71" w:rsidRDefault="00726471" w:rsidP="001B5372">
            <w:pPr>
              <w:spacing w:after="0"/>
            </w:pPr>
            <w:r w:rsidRPr="00F80C71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B9DB8" w14:textId="77777777" w:rsidR="00726471" w:rsidRPr="00F80C71" w:rsidRDefault="00726471" w:rsidP="00726471">
            <w:pPr>
              <w:numPr>
                <w:ilvl w:val="0"/>
                <w:numId w:val="10"/>
              </w:numPr>
              <w:spacing w:after="0" w:line="259" w:lineRule="auto"/>
            </w:pPr>
            <w:r w:rsidRPr="00F80C71">
              <w:t>Exposure to communicable and infectious diseases, secretions, blood, and bodily fluids</w:t>
            </w:r>
          </w:p>
          <w:p w14:paraId="287E9B13" w14:textId="77777777" w:rsidR="00726471" w:rsidRPr="00F80C71" w:rsidRDefault="00726471" w:rsidP="00726471">
            <w:pPr>
              <w:numPr>
                <w:ilvl w:val="0"/>
                <w:numId w:val="10"/>
              </w:numPr>
              <w:spacing w:after="0" w:line="259" w:lineRule="auto"/>
            </w:pPr>
            <w:r w:rsidRPr="00F80C71">
              <w:t>Exposure to environmental hazards</w:t>
            </w:r>
          </w:p>
          <w:p w14:paraId="1C0FEBDD" w14:textId="77777777" w:rsidR="00726471" w:rsidRPr="00F80C71" w:rsidRDefault="00726471" w:rsidP="00726471">
            <w:pPr>
              <w:numPr>
                <w:ilvl w:val="0"/>
                <w:numId w:val="10"/>
              </w:numPr>
              <w:spacing w:after="0" w:line="259" w:lineRule="auto"/>
            </w:pPr>
            <w:r w:rsidRPr="00F80C71">
              <w:t>Possible exposure to X-ray radiation</w:t>
            </w:r>
          </w:p>
          <w:p w14:paraId="29D84D76" w14:textId="77777777" w:rsidR="00726471" w:rsidRPr="00F80C71" w:rsidRDefault="00726471" w:rsidP="00726471">
            <w:pPr>
              <w:numPr>
                <w:ilvl w:val="0"/>
                <w:numId w:val="10"/>
              </w:numPr>
              <w:spacing w:after="0" w:line="259" w:lineRule="auto"/>
            </w:pPr>
            <w:r w:rsidRPr="00F80C71">
              <w:t>Ability to work under high stress situations and respond promptly</w:t>
            </w:r>
          </w:p>
          <w:p w14:paraId="6A2068FA" w14:textId="77777777" w:rsidR="00726471" w:rsidRPr="00F80C71" w:rsidRDefault="00726471" w:rsidP="00726471">
            <w:pPr>
              <w:numPr>
                <w:ilvl w:val="0"/>
                <w:numId w:val="10"/>
              </w:numPr>
              <w:spacing w:after="0" w:line="259" w:lineRule="auto"/>
            </w:pPr>
            <w:r w:rsidRPr="00F80C71">
              <w:t>Ability to use personal protective equipment correctly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68391A" w14:textId="77777777" w:rsidR="00726471" w:rsidRPr="00F80C71" w:rsidRDefault="00726471" w:rsidP="00726471">
            <w:pPr>
              <w:numPr>
                <w:ilvl w:val="0"/>
                <w:numId w:val="11"/>
              </w:numPr>
              <w:spacing w:after="0" w:line="259" w:lineRule="auto"/>
            </w:pPr>
            <w:r w:rsidRPr="00F80C71">
              <w:t>Possible exposure to HIV, hepatitis, etc.</w:t>
            </w:r>
          </w:p>
          <w:p w14:paraId="51638511" w14:textId="77777777" w:rsidR="00726471" w:rsidRPr="00F80C71" w:rsidRDefault="00726471" w:rsidP="00726471">
            <w:pPr>
              <w:numPr>
                <w:ilvl w:val="0"/>
                <w:numId w:val="11"/>
              </w:numPr>
              <w:spacing w:after="0" w:line="259" w:lineRule="auto"/>
            </w:pPr>
            <w:r w:rsidRPr="00F80C71">
              <w:t>Exposure to X-ray radiation, medicinal preparations, latex, and toxic substances</w:t>
            </w:r>
          </w:p>
          <w:p w14:paraId="71F4C94B" w14:textId="77777777" w:rsidR="00726471" w:rsidRPr="00F80C71" w:rsidRDefault="00726471" w:rsidP="00726471">
            <w:pPr>
              <w:numPr>
                <w:ilvl w:val="0"/>
                <w:numId w:val="11"/>
              </w:numPr>
              <w:spacing w:after="0" w:line="259" w:lineRule="auto"/>
            </w:pPr>
            <w:r w:rsidRPr="00F80C71">
              <w:t xml:space="preserve">Respond appropriately in </w:t>
            </w:r>
            <w:proofErr w:type="gramStart"/>
            <w:r w:rsidRPr="00F80C71">
              <w:t>emergency</w:t>
            </w:r>
            <w:proofErr w:type="gramEnd"/>
            <w:r w:rsidRPr="00F80C71">
              <w:t xml:space="preserve"> to maintain patient safety and care</w:t>
            </w:r>
          </w:p>
        </w:tc>
      </w:tr>
      <w:tr w:rsidR="00726471" w:rsidRPr="00F80C71" w14:paraId="67812DAC" w14:textId="77777777" w:rsidTr="001B5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2F207D" w14:textId="77777777" w:rsidR="00726471" w:rsidRPr="00F80C71" w:rsidRDefault="00726471" w:rsidP="001B5372">
            <w:pPr>
              <w:spacing w:after="0"/>
            </w:pPr>
            <w:r w:rsidRPr="00F80C71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FE1FE4" w14:textId="77777777" w:rsidR="00726471" w:rsidRPr="00F80C71" w:rsidRDefault="00726471" w:rsidP="00726471">
            <w:pPr>
              <w:numPr>
                <w:ilvl w:val="0"/>
                <w:numId w:val="12"/>
              </w:numPr>
              <w:spacing w:after="0" w:line="259" w:lineRule="auto"/>
            </w:pPr>
            <w:r w:rsidRPr="00F80C71">
              <w:t>Criminal background check</w:t>
            </w:r>
          </w:p>
          <w:p w14:paraId="0F1A6EC8" w14:textId="77777777" w:rsidR="00726471" w:rsidRPr="00F80C71" w:rsidRDefault="00726471" w:rsidP="00726471">
            <w:pPr>
              <w:numPr>
                <w:ilvl w:val="0"/>
                <w:numId w:val="12"/>
              </w:numPr>
              <w:spacing w:after="0" w:line="259" w:lineRule="auto"/>
            </w:pPr>
            <w:r w:rsidRPr="00F80C71">
              <w:t>CPR certification</w:t>
            </w:r>
          </w:p>
          <w:p w14:paraId="0418B95D" w14:textId="77777777" w:rsidR="00726471" w:rsidRPr="00F80C71" w:rsidRDefault="00726471" w:rsidP="00726471">
            <w:pPr>
              <w:numPr>
                <w:ilvl w:val="0"/>
                <w:numId w:val="12"/>
              </w:numPr>
              <w:spacing w:after="0" w:line="259" w:lineRule="auto"/>
            </w:pPr>
            <w:r w:rsidRPr="00F80C71">
              <w:t>Adhere and follow the Medical Assisting Education Review Board technical standards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BDBEF" w14:textId="77777777" w:rsidR="00726471" w:rsidRPr="00F80C71" w:rsidRDefault="00726471" w:rsidP="001B5372">
            <w:pPr>
              <w:spacing w:after="0"/>
            </w:pPr>
          </w:p>
        </w:tc>
      </w:tr>
    </w:tbl>
    <w:p w14:paraId="563FA5F7" w14:textId="71F35297" w:rsidR="00726471" w:rsidRDefault="00726471"/>
    <w:sectPr w:rsidR="0072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D49"/>
    <w:multiLevelType w:val="multilevel"/>
    <w:tmpl w:val="E54E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F2A85"/>
    <w:multiLevelType w:val="multilevel"/>
    <w:tmpl w:val="B130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F666B"/>
    <w:multiLevelType w:val="multilevel"/>
    <w:tmpl w:val="DE0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474C7"/>
    <w:multiLevelType w:val="multilevel"/>
    <w:tmpl w:val="8B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8D2B11"/>
    <w:multiLevelType w:val="multilevel"/>
    <w:tmpl w:val="E01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221F46"/>
    <w:multiLevelType w:val="multilevel"/>
    <w:tmpl w:val="FFE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8547C"/>
    <w:multiLevelType w:val="multilevel"/>
    <w:tmpl w:val="C5E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90123"/>
    <w:multiLevelType w:val="multilevel"/>
    <w:tmpl w:val="9B1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5A7889"/>
    <w:multiLevelType w:val="multilevel"/>
    <w:tmpl w:val="C10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95625E"/>
    <w:multiLevelType w:val="multilevel"/>
    <w:tmpl w:val="F17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FB7CB9"/>
    <w:multiLevelType w:val="multilevel"/>
    <w:tmpl w:val="2AD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696C1A"/>
    <w:multiLevelType w:val="multilevel"/>
    <w:tmpl w:val="FDE0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619233">
    <w:abstractNumId w:val="11"/>
  </w:num>
  <w:num w:numId="2" w16cid:durableId="2065564620">
    <w:abstractNumId w:val="7"/>
  </w:num>
  <w:num w:numId="3" w16cid:durableId="2104834673">
    <w:abstractNumId w:val="9"/>
  </w:num>
  <w:num w:numId="4" w16cid:durableId="1512656">
    <w:abstractNumId w:val="8"/>
  </w:num>
  <w:num w:numId="5" w16cid:durableId="1268779126">
    <w:abstractNumId w:val="4"/>
  </w:num>
  <w:num w:numId="6" w16cid:durableId="1337489796">
    <w:abstractNumId w:val="5"/>
  </w:num>
  <w:num w:numId="7" w16cid:durableId="443498087">
    <w:abstractNumId w:val="2"/>
  </w:num>
  <w:num w:numId="8" w16cid:durableId="599871291">
    <w:abstractNumId w:val="3"/>
  </w:num>
  <w:num w:numId="9" w16cid:durableId="1694115282">
    <w:abstractNumId w:val="6"/>
  </w:num>
  <w:num w:numId="10" w16cid:durableId="1228569461">
    <w:abstractNumId w:val="1"/>
  </w:num>
  <w:num w:numId="11" w16cid:durableId="260799144">
    <w:abstractNumId w:val="0"/>
  </w:num>
  <w:num w:numId="12" w16cid:durableId="1211570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1"/>
    <w:rsid w:val="00175355"/>
    <w:rsid w:val="002D5F6D"/>
    <w:rsid w:val="00726471"/>
    <w:rsid w:val="00A21290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2CBA"/>
  <w15:chartTrackingRefBased/>
  <w15:docId w15:val="{07CE0B25-EBA4-4D91-91E4-DF526F19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471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726471"/>
    <w:pPr>
      <w:spacing w:line="259" w:lineRule="auto"/>
    </w:pPr>
  </w:style>
  <w:style w:type="character" w:customStyle="1" w:styleId="Style1Char">
    <w:name w:val="Style1 Char"/>
    <w:basedOn w:val="Heading1Char"/>
    <w:link w:val="Style1"/>
    <w:rsid w:val="00726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2802</Characters>
  <Application>Microsoft Office Word</Application>
  <DocSecurity>0</DocSecurity>
  <Lines>116</Lines>
  <Paragraphs>120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2025-08-28T17:13:00Z</dcterms:created>
  <dcterms:modified xsi:type="dcterms:W3CDTF">2025-08-28T17:14:00Z</dcterms:modified>
</cp:coreProperties>
</file>